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6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26"/>
        <w:gridCol w:w="3226"/>
        <w:gridCol w:w="3226"/>
      </w:tblGrid>
      <w:tr w:rsidR="0028039C" w:rsidTr="0028039C">
        <w:tc>
          <w:tcPr>
            <w:tcW w:w="3226" w:type="dxa"/>
            <w:tcBorders>
              <w:top w:val="nil"/>
              <w:left w:val="nil"/>
              <w:bottom w:val="nil"/>
              <w:right w:val="nil"/>
            </w:tcBorders>
          </w:tcPr>
          <w:p w:rsidR="0028039C" w:rsidRDefault="0028039C">
            <w:pPr>
              <w:tabs>
                <w:tab w:val="left" w:pos="0"/>
              </w:tabs>
              <w:spacing w:after="0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Татарстан </w:t>
            </w:r>
            <w:proofErr w:type="spellStart"/>
            <w:r>
              <w:rPr>
                <w:rFonts w:ascii="Times New Roman" w:hAnsi="Times New Roman"/>
                <w:b/>
                <w:sz w:val="20"/>
                <w:szCs w:val="20"/>
              </w:rPr>
              <w:t>Республикасы</w:t>
            </w:r>
            <w:proofErr w:type="spellEnd"/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</w:p>
          <w:p w:rsidR="0028039C" w:rsidRDefault="0028039C">
            <w:pPr>
              <w:tabs>
                <w:tab w:val="left" w:pos="0"/>
              </w:tabs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b/>
                <w:sz w:val="20"/>
                <w:szCs w:val="20"/>
              </w:rPr>
              <w:t>Алабуга</w:t>
            </w:r>
            <w:proofErr w:type="spellEnd"/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sz w:val="20"/>
                <w:szCs w:val="20"/>
              </w:rPr>
              <w:t>муниципаль</w:t>
            </w:r>
            <w:proofErr w:type="spellEnd"/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  районы </w:t>
            </w:r>
          </w:p>
          <w:p w:rsidR="0028039C" w:rsidRDefault="0028039C">
            <w:pPr>
              <w:tabs>
                <w:tab w:val="left" w:pos="0"/>
              </w:tabs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«31 </w:t>
            </w:r>
            <w:proofErr w:type="spellStart"/>
            <w:r>
              <w:rPr>
                <w:rFonts w:ascii="Times New Roman" w:hAnsi="Times New Roman"/>
                <w:b/>
                <w:sz w:val="20"/>
                <w:szCs w:val="20"/>
              </w:rPr>
              <w:t>нче</w:t>
            </w:r>
            <w:proofErr w:type="spellEnd"/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sz w:val="20"/>
                <w:szCs w:val="20"/>
              </w:rPr>
              <w:t>номерлы</w:t>
            </w:r>
            <w:proofErr w:type="spellEnd"/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</w:p>
          <w:p w:rsidR="0028039C" w:rsidRDefault="0028039C">
            <w:pPr>
              <w:tabs>
                <w:tab w:val="left" w:pos="0"/>
              </w:tabs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«</w:t>
            </w:r>
            <w:proofErr w:type="spellStart"/>
            <w:r>
              <w:rPr>
                <w:rFonts w:ascii="Times New Roman" w:hAnsi="Times New Roman"/>
                <w:b/>
                <w:sz w:val="20"/>
                <w:szCs w:val="20"/>
              </w:rPr>
              <w:t>Энжекэй</w:t>
            </w:r>
            <w:proofErr w:type="spellEnd"/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»  </w:t>
            </w:r>
            <w:proofErr w:type="spellStart"/>
            <w:r>
              <w:rPr>
                <w:rFonts w:ascii="Times New Roman" w:hAnsi="Times New Roman"/>
                <w:b/>
                <w:sz w:val="20"/>
                <w:szCs w:val="20"/>
              </w:rPr>
              <w:t>балалар</w:t>
            </w:r>
            <w:proofErr w:type="spellEnd"/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sz w:val="20"/>
                <w:szCs w:val="20"/>
              </w:rPr>
              <w:t>бакчасы</w:t>
            </w:r>
            <w:proofErr w:type="spellEnd"/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  </w:t>
            </w:r>
            <w:proofErr w:type="spellStart"/>
            <w:r>
              <w:rPr>
                <w:rFonts w:ascii="Times New Roman" w:hAnsi="Times New Roman"/>
                <w:b/>
                <w:sz w:val="20"/>
                <w:szCs w:val="20"/>
              </w:rPr>
              <w:t>муниципаль</w:t>
            </w:r>
            <w:proofErr w:type="spellEnd"/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 бюджет </w:t>
            </w:r>
            <w:proofErr w:type="gramStart"/>
            <w:r>
              <w:rPr>
                <w:rFonts w:ascii="Times New Roman" w:hAnsi="Times New Roman"/>
                <w:b/>
                <w:sz w:val="20"/>
                <w:szCs w:val="20"/>
              </w:rPr>
              <w:t>м</w:t>
            </w:r>
            <w:proofErr w:type="gramEnd"/>
            <w:r>
              <w:rPr>
                <w:rFonts w:ascii="Times New Roman" w:hAnsi="Times New Roman"/>
                <w:b/>
                <w:sz w:val="20"/>
                <w:szCs w:val="20"/>
                <w:lang w:val="tt-RU"/>
              </w:rPr>
              <w:t>ә</w:t>
            </w:r>
            <w:proofErr w:type="spellStart"/>
            <w:r>
              <w:rPr>
                <w:rFonts w:ascii="Times New Roman" w:hAnsi="Times New Roman"/>
                <w:b/>
                <w:sz w:val="20"/>
                <w:szCs w:val="20"/>
              </w:rPr>
              <w:t>кт</w:t>
            </w:r>
            <w:proofErr w:type="spellEnd"/>
            <w:r>
              <w:rPr>
                <w:rFonts w:ascii="Times New Roman" w:hAnsi="Times New Roman"/>
                <w:b/>
                <w:sz w:val="20"/>
                <w:szCs w:val="20"/>
                <w:lang w:val="tt-RU"/>
              </w:rPr>
              <w:t>ә</w:t>
            </w:r>
            <w:proofErr w:type="spellStart"/>
            <w:r>
              <w:rPr>
                <w:rFonts w:ascii="Times New Roman" w:hAnsi="Times New Roman"/>
                <w:b/>
                <w:sz w:val="20"/>
                <w:szCs w:val="20"/>
              </w:rPr>
              <w:t>пк</w:t>
            </w:r>
            <w:proofErr w:type="spellEnd"/>
            <w:r>
              <w:rPr>
                <w:rFonts w:ascii="Times New Roman" w:hAnsi="Times New Roman"/>
                <w:b/>
                <w:sz w:val="20"/>
                <w:szCs w:val="20"/>
                <w:lang w:val="tt-RU"/>
              </w:rPr>
              <w:t>ә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ч</w:t>
            </w:r>
            <w:r>
              <w:rPr>
                <w:rFonts w:ascii="Times New Roman" w:hAnsi="Times New Roman"/>
                <w:b/>
                <w:sz w:val="20"/>
                <w:szCs w:val="20"/>
                <w:lang w:val="tt-RU"/>
              </w:rPr>
              <w:t>ә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sz w:val="20"/>
                <w:szCs w:val="20"/>
              </w:rPr>
              <w:t>белем</w:t>
            </w:r>
            <w:proofErr w:type="spellEnd"/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sz w:val="20"/>
                <w:szCs w:val="20"/>
              </w:rPr>
              <w:t>биру</w:t>
            </w:r>
            <w:proofErr w:type="spellEnd"/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sz w:val="20"/>
                <w:szCs w:val="20"/>
              </w:rPr>
              <w:t>учреждениесе</w:t>
            </w:r>
            <w:proofErr w:type="spellEnd"/>
          </w:p>
          <w:p w:rsidR="0028039C" w:rsidRDefault="0028039C">
            <w:pPr>
              <w:tabs>
                <w:tab w:val="left" w:pos="0"/>
              </w:tabs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28039C" w:rsidRDefault="0028039C">
            <w:pPr>
              <w:spacing w:after="0" w:line="24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val="tt-RU"/>
              </w:rPr>
              <w:t xml:space="preserve">Пролетар урамы , </w:t>
            </w:r>
          </w:p>
          <w:p w:rsidR="0028039C" w:rsidRDefault="0028039C">
            <w:pPr>
              <w:spacing w:after="0" w:line="24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val="tt-RU"/>
              </w:rPr>
              <w:t>42 нче йорт,</w:t>
            </w:r>
          </w:p>
          <w:p w:rsidR="0028039C" w:rsidRDefault="0028039C">
            <w:pPr>
              <w:tabs>
                <w:tab w:val="left" w:pos="0"/>
              </w:tabs>
              <w:spacing w:after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val="tt-RU"/>
              </w:rPr>
              <w:t xml:space="preserve">Алабуга шәҺәре </w:t>
            </w:r>
          </w:p>
          <w:p w:rsidR="0028039C" w:rsidRDefault="0028039C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val="tt-RU"/>
              </w:rPr>
              <w:t>Татарстан Республикасы, 423603</w:t>
            </w:r>
            <w:r>
              <w:rPr>
                <w:rFonts w:ascii="Times New Roman" w:hAnsi="Times New Roman"/>
                <w:b/>
                <w:sz w:val="40"/>
                <w:szCs w:val="40"/>
                <w:lang w:val="tt-RU"/>
              </w:rPr>
              <w:t xml:space="preserve">  </w:t>
            </w:r>
            <w:r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 xml:space="preserve">                                              </w:t>
            </w:r>
          </w:p>
        </w:tc>
        <w:tc>
          <w:tcPr>
            <w:tcW w:w="3226" w:type="dxa"/>
            <w:tcBorders>
              <w:top w:val="nil"/>
              <w:left w:val="nil"/>
              <w:bottom w:val="nil"/>
              <w:right w:val="nil"/>
            </w:tcBorders>
          </w:tcPr>
          <w:p w:rsidR="0028039C" w:rsidRDefault="0028039C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</w:rPr>
            </w:pPr>
          </w:p>
          <w:p w:rsidR="0028039C" w:rsidRDefault="0028039C">
            <w:pPr>
              <w:spacing w:after="0" w:line="240" w:lineRule="auto"/>
              <w:rPr>
                <w:sz w:val="20"/>
                <w:szCs w:val="20"/>
              </w:rPr>
            </w:pPr>
          </w:p>
          <w:p w:rsidR="0028039C" w:rsidRDefault="0028039C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noProof/>
                <w:lang w:eastAsia="ru-RU"/>
              </w:rPr>
              <w:drawing>
                <wp:anchor distT="0" distB="0" distL="114300" distR="114300" simplePos="0" relativeHeight="251658240" behindDoc="1" locked="0" layoutInCell="1" allowOverlap="1">
                  <wp:simplePos x="0" y="0"/>
                  <wp:positionH relativeFrom="column">
                    <wp:posOffset>233680</wp:posOffset>
                  </wp:positionH>
                  <wp:positionV relativeFrom="paragraph">
                    <wp:posOffset>24765</wp:posOffset>
                  </wp:positionV>
                  <wp:extent cx="1447800" cy="1543050"/>
                  <wp:effectExtent l="0" t="0" r="0" b="0"/>
                  <wp:wrapTight wrapText="bothSides">
                    <wp:wrapPolygon edited="0">
                      <wp:start x="0" y="0"/>
                      <wp:lineTo x="0" y="21333"/>
                      <wp:lineTo x="21316" y="21333"/>
                      <wp:lineTo x="21316" y="0"/>
                      <wp:lineTo x="0" y="0"/>
                    </wp:wrapPolygon>
                  </wp:wrapTight>
                  <wp:docPr id="1" name="Рисунок 1" descr="Описание: attach-63561611601664581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0" descr="Описание: attach-63561611601664581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47800" cy="1543050"/>
                          </a:xfrm>
                          <a:prstGeom prst="rect">
                            <a:avLst/>
                          </a:prstGeom>
                          <a:solidFill>
                            <a:srgbClr val="00B0F0"/>
                          </a:solidFill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28039C" w:rsidRDefault="0028039C">
            <w:pPr>
              <w:spacing w:after="0" w:line="240" w:lineRule="auto"/>
              <w:rPr>
                <w:sz w:val="20"/>
                <w:szCs w:val="20"/>
              </w:rPr>
            </w:pPr>
          </w:p>
          <w:p w:rsidR="0028039C" w:rsidRDefault="0028039C">
            <w:pPr>
              <w:spacing w:after="0" w:line="240" w:lineRule="auto"/>
              <w:rPr>
                <w:sz w:val="20"/>
                <w:szCs w:val="20"/>
              </w:rPr>
            </w:pPr>
          </w:p>
          <w:p w:rsidR="0028039C" w:rsidRDefault="0028039C">
            <w:pPr>
              <w:spacing w:after="0" w:line="240" w:lineRule="auto"/>
              <w:ind w:firstLine="318"/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3226" w:type="dxa"/>
            <w:tcBorders>
              <w:top w:val="nil"/>
              <w:left w:val="nil"/>
              <w:bottom w:val="nil"/>
              <w:right w:val="nil"/>
            </w:tcBorders>
          </w:tcPr>
          <w:p w:rsidR="0028039C" w:rsidRDefault="0028039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Муниципальное бюджетное д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о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школьное образовательное учреждение </w:t>
            </w:r>
          </w:p>
          <w:p w:rsidR="0028039C" w:rsidRDefault="0028039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«Детский сад общеразвивающ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е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го вида №31 «Жемчужинка»</w:t>
            </w:r>
          </w:p>
          <w:p w:rsidR="0028039C" w:rsidRDefault="0028039C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Елабужского муниципального района Республики Татарстан</w:t>
            </w:r>
          </w:p>
          <w:p w:rsidR="0028039C" w:rsidRDefault="0028039C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28039C" w:rsidRDefault="0028039C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ar-SA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val="tt-RU"/>
              </w:rPr>
              <w:t xml:space="preserve">423603 </w:t>
            </w:r>
          </w:p>
          <w:p w:rsidR="0028039C" w:rsidRDefault="0028039C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ar-SA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ar-SA"/>
              </w:rPr>
              <w:t xml:space="preserve">Республика Татарстан, </w:t>
            </w:r>
          </w:p>
          <w:p w:rsidR="0028039C" w:rsidRDefault="0028039C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ar-SA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ar-SA"/>
              </w:rPr>
              <w:t xml:space="preserve">город Елабуга, </w:t>
            </w:r>
          </w:p>
          <w:p w:rsidR="0028039C" w:rsidRDefault="0028039C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ar-SA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ar-SA"/>
              </w:rPr>
              <w:t>улица  Пролетарская, дом 42.</w:t>
            </w:r>
          </w:p>
          <w:p w:rsidR="0028039C" w:rsidRDefault="0028039C">
            <w:pPr>
              <w:tabs>
                <w:tab w:val="left" w:pos="0"/>
              </w:tabs>
              <w:spacing w:after="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28039C" w:rsidTr="0028039C">
        <w:tc>
          <w:tcPr>
            <w:tcW w:w="9678" w:type="dxa"/>
            <w:gridSpan w:val="3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:rsidR="0028039C" w:rsidRDefault="0028039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ar-SA"/>
              </w:rPr>
              <w:t xml:space="preserve">Тел. 8(85557)3-76-91, 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ar-SA"/>
              </w:rPr>
              <w:t>mbdou31Jemchujinka@yandex.ru</w:t>
            </w:r>
          </w:p>
        </w:tc>
      </w:tr>
    </w:tbl>
    <w:p w:rsidR="0028039C" w:rsidRDefault="0028039C" w:rsidP="0028039C">
      <w:pPr>
        <w:rPr>
          <w:rFonts w:ascii="Calibri" w:eastAsia="Calibri" w:hAnsi="Calibri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5"/>
        <w:gridCol w:w="4786"/>
      </w:tblGrid>
      <w:tr w:rsidR="0028039C" w:rsidTr="0028039C">
        <w:tc>
          <w:tcPr>
            <w:tcW w:w="4785" w:type="dxa"/>
            <w:hideMark/>
          </w:tcPr>
          <w:p w:rsidR="0028039C" w:rsidRDefault="005A4B73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/>
                <w:sz w:val="24"/>
                <w:szCs w:val="24"/>
                <w:u w:val="single"/>
              </w:rPr>
              <w:t>№ 20</w:t>
            </w:r>
          </w:p>
        </w:tc>
        <w:tc>
          <w:tcPr>
            <w:tcW w:w="4786" w:type="dxa"/>
            <w:hideMark/>
          </w:tcPr>
          <w:p w:rsidR="0028039C" w:rsidRDefault="005A4B73" w:rsidP="0028039C">
            <w:pPr>
              <w:jc w:val="righ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«25» февраля 2021</w:t>
            </w:r>
            <w:r w:rsidR="0028039C">
              <w:rPr>
                <w:rFonts w:ascii="Times New Roman" w:hAnsi="Times New Roman"/>
                <w:sz w:val="24"/>
                <w:szCs w:val="24"/>
              </w:rPr>
              <w:t xml:space="preserve"> г</w:t>
            </w:r>
          </w:p>
        </w:tc>
      </w:tr>
    </w:tbl>
    <w:p w:rsidR="008516A9" w:rsidRDefault="008516A9"/>
    <w:p w:rsidR="0028039C" w:rsidRDefault="0028039C" w:rsidP="00CD2A57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5"/>
        <w:gridCol w:w="4786"/>
      </w:tblGrid>
      <w:tr w:rsidR="0028039C" w:rsidRPr="00CD2A57" w:rsidTr="0028039C">
        <w:tc>
          <w:tcPr>
            <w:tcW w:w="4785" w:type="dxa"/>
          </w:tcPr>
          <w:p w:rsidR="0028039C" w:rsidRPr="00CD2A57" w:rsidRDefault="0028039C" w:rsidP="00A764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86" w:type="dxa"/>
          </w:tcPr>
          <w:p w:rsidR="00BC2872" w:rsidRDefault="00BC2872" w:rsidP="00A764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Государственному инспектору по Елабужскому муниципальному рай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ну по пожарному надзору</w:t>
            </w:r>
          </w:p>
          <w:p w:rsidR="00A76499" w:rsidRDefault="00BC2872" w:rsidP="00A764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Нагорных Е.Ю</w:t>
            </w:r>
            <w:r w:rsidR="00A76499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</w:p>
          <w:p w:rsidR="0028039C" w:rsidRDefault="0028039C" w:rsidP="00A7649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заведующего МБДОУ «Детский сад общеразвивающего вида №31 «Же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м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чужинка» ЕМР РТ</w:t>
            </w:r>
          </w:p>
          <w:p w:rsidR="0028039C" w:rsidRPr="00CD2A57" w:rsidRDefault="0028039C" w:rsidP="00A7649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Исламовой А.Г</w:t>
            </w:r>
          </w:p>
        </w:tc>
      </w:tr>
    </w:tbl>
    <w:p w:rsidR="0028039C" w:rsidRDefault="0028039C" w:rsidP="00CD2A57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D2A57" w:rsidRDefault="00BC2872" w:rsidP="00CD2A5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Ответ на представление</w:t>
      </w:r>
      <w:r w:rsidR="00CD2A57" w:rsidRPr="00CD2A57">
        <w:rPr>
          <w:rFonts w:ascii="Times New Roman" w:hAnsi="Times New Roman" w:cs="Times New Roman"/>
          <w:b/>
          <w:sz w:val="28"/>
          <w:szCs w:val="28"/>
        </w:rPr>
        <w:t xml:space="preserve"> № </w:t>
      </w:r>
      <w:r>
        <w:rPr>
          <w:rFonts w:ascii="Times New Roman" w:hAnsi="Times New Roman" w:cs="Times New Roman"/>
          <w:b/>
          <w:sz w:val="28"/>
          <w:szCs w:val="28"/>
        </w:rPr>
        <w:t>89-2-26-24 от 04.02.2021г.</w:t>
      </w:r>
    </w:p>
    <w:p w:rsidR="00B611F1" w:rsidRPr="00B611F1" w:rsidRDefault="00BC2872" w:rsidP="00B611F1">
      <w:pPr>
        <w:spacing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На основании Вашего представления</w:t>
      </w:r>
      <w:bookmarkStart w:id="0" w:name="_GoBack"/>
      <w:bookmarkEnd w:id="0"/>
      <w:r w:rsidR="00B611F1" w:rsidRPr="00B611F1">
        <w:rPr>
          <w:rFonts w:ascii="Times New Roman" w:hAnsi="Times New Roman"/>
          <w:sz w:val="28"/>
          <w:szCs w:val="28"/>
        </w:rPr>
        <w:t xml:space="preserve"> проведены следующие меропри</w:t>
      </w:r>
      <w:r w:rsidR="00B611F1" w:rsidRPr="00B611F1">
        <w:rPr>
          <w:rFonts w:ascii="Times New Roman" w:hAnsi="Times New Roman"/>
          <w:sz w:val="28"/>
          <w:szCs w:val="28"/>
        </w:rPr>
        <w:t>я</w:t>
      </w:r>
      <w:r w:rsidR="00B611F1" w:rsidRPr="00B611F1">
        <w:rPr>
          <w:rFonts w:ascii="Times New Roman" w:hAnsi="Times New Roman"/>
          <w:sz w:val="28"/>
          <w:szCs w:val="28"/>
        </w:rPr>
        <w:t>тия по устранению указанных нарушений: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94"/>
        <w:gridCol w:w="5680"/>
        <w:gridCol w:w="3297"/>
      </w:tblGrid>
      <w:tr w:rsidR="008516A9" w:rsidRPr="008516A9" w:rsidTr="00B611F1">
        <w:tc>
          <w:tcPr>
            <w:tcW w:w="594" w:type="dxa"/>
          </w:tcPr>
          <w:p w:rsidR="008516A9" w:rsidRDefault="00B611F1" w:rsidP="00B611F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  <w:p w:rsidR="00B611F1" w:rsidRPr="008516A9" w:rsidRDefault="00B611F1" w:rsidP="00B611F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/п</w:t>
            </w:r>
          </w:p>
        </w:tc>
        <w:tc>
          <w:tcPr>
            <w:tcW w:w="5680" w:type="dxa"/>
          </w:tcPr>
          <w:p w:rsidR="00B611F1" w:rsidRDefault="00B611F1" w:rsidP="00B611F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Описание и характер </w:t>
            </w:r>
          </w:p>
          <w:p w:rsidR="008516A9" w:rsidRPr="008516A9" w:rsidRDefault="00B611F1" w:rsidP="00B611F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выявленных нарушений</w:t>
            </w:r>
          </w:p>
        </w:tc>
        <w:tc>
          <w:tcPr>
            <w:tcW w:w="3297" w:type="dxa"/>
          </w:tcPr>
          <w:p w:rsidR="008516A9" w:rsidRPr="008516A9" w:rsidRDefault="00B611F1" w:rsidP="00B611F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Проведенная работа</w:t>
            </w:r>
          </w:p>
        </w:tc>
      </w:tr>
      <w:tr w:rsidR="008516A9" w:rsidRPr="008516A9" w:rsidTr="00B611F1">
        <w:tc>
          <w:tcPr>
            <w:tcW w:w="594" w:type="dxa"/>
          </w:tcPr>
          <w:p w:rsidR="008516A9" w:rsidRPr="008516A9" w:rsidRDefault="00B611F1" w:rsidP="00B611F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680" w:type="dxa"/>
          </w:tcPr>
          <w:p w:rsidR="00EA03F3" w:rsidRPr="008516A9" w:rsidRDefault="00B70211" w:rsidP="00EA03F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 организова</w:t>
            </w:r>
            <w:r w:rsidR="00A76499">
              <w:rPr>
                <w:rFonts w:ascii="Times New Roman" w:hAnsi="Times New Roman" w:cs="Times New Roman"/>
                <w:sz w:val="28"/>
                <w:szCs w:val="28"/>
              </w:rPr>
              <w:t>но проведение регламентных работ по техническому обслуживанию авт</w:t>
            </w:r>
            <w:r w:rsidR="00A76499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="00A76499">
              <w:rPr>
                <w:rFonts w:ascii="Times New Roman" w:hAnsi="Times New Roman" w:cs="Times New Roman"/>
                <w:sz w:val="28"/>
                <w:szCs w:val="28"/>
              </w:rPr>
              <w:t>матической установки пожарной сигнализ</w:t>
            </w:r>
            <w:r w:rsidR="00A76499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A76499">
              <w:rPr>
                <w:rFonts w:ascii="Times New Roman" w:hAnsi="Times New Roman" w:cs="Times New Roman"/>
                <w:sz w:val="28"/>
                <w:szCs w:val="28"/>
              </w:rPr>
              <w:t>ции</w:t>
            </w:r>
          </w:p>
        </w:tc>
        <w:tc>
          <w:tcPr>
            <w:tcW w:w="3297" w:type="dxa"/>
          </w:tcPr>
          <w:p w:rsidR="008516A9" w:rsidRPr="008516A9" w:rsidRDefault="00BD4AE8" w:rsidP="00383329">
            <w:pPr>
              <w:pStyle w:val="a4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Заключен договор с ООО «Безопасный мир П</w:t>
            </w:r>
            <w:r>
              <w:rPr>
                <w:rFonts w:ascii="Times New Roman" w:hAnsi="Times New Roman"/>
                <w:sz w:val="28"/>
                <w:szCs w:val="28"/>
              </w:rPr>
              <w:t>о</w:t>
            </w:r>
            <w:r>
              <w:rPr>
                <w:rFonts w:ascii="Times New Roman" w:hAnsi="Times New Roman"/>
                <w:sz w:val="28"/>
                <w:szCs w:val="28"/>
              </w:rPr>
              <w:t>волжье» на техничес</w:t>
            </w:r>
            <w:r w:rsidR="00B2732B">
              <w:rPr>
                <w:rFonts w:ascii="Times New Roman" w:hAnsi="Times New Roman"/>
                <w:sz w:val="28"/>
                <w:szCs w:val="28"/>
              </w:rPr>
              <w:t>кое обслуживание АУПС № 10/ТО-МБ</w:t>
            </w:r>
            <w:r>
              <w:rPr>
                <w:rFonts w:ascii="Times New Roman" w:hAnsi="Times New Roman"/>
                <w:sz w:val="28"/>
                <w:szCs w:val="28"/>
              </w:rPr>
              <w:t>ДОУ от 10.02.2021г.</w:t>
            </w:r>
          </w:p>
        </w:tc>
      </w:tr>
      <w:tr w:rsidR="008516A9" w:rsidRPr="008516A9" w:rsidTr="00B611F1">
        <w:tc>
          <w:tcPr>
            <w:tcW w:w="594" w:type="dxa"/>
          </w:tcPr>
          <w:p w:rsidR="008516A9" w:rsidRPr="008516A9" w:rsidRDefault="00B611F1" w:rsidP="00B611F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680" w:type="dxa"/>
          </w:tcPr>
          <w:p w:rsidR="008516A9" w:rsidRPr="008516A9" w:rsidRDefault="00B70211" w:rsidP="00EA03F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 организова</w:t>
            </w:r>
            <w:r w:rsidR="00BD4AE8">
              <w:rPr>
                <w:rFonts w:ascii="Times New Roman" w:hAnsi="Times New Roman" w:cs="Times New Roman"/>
                <w:sz w:val="28"/>
                <w:szCs w:val="28"/>
              </w:rPr>
              <w:t>но проведение регламентных работ по техническому обслуживанию авт</w:t>
            </w:r>
            <w:r w:rsidR="00BD4AE8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="00BD4AE8">
              <w:rPr>
                <w:rFonts w:ascii="Times New Roman" w:hAnsi="Times New Roman" w:cs="Times New Roman"/>
                <w:sz w:val="28"/>
                <w:szCs w:val="28"/>
              </w:rPr>
              <w:t>матического вывода сигнала о пожаре в по</w:t>
            </w:r>
            <w:r w:rsidR="00BD4AE8"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r w:rsidR="00BD4AE8">
              <w:rPr>
                <w:rFonts w:ascii="Times New Roman" w:hAnsi="Times New Roman" w:cs="Times New Roman"/>
                <w:sz w:val="28"/>
                <w:szCs w:val="28"/>
              </w:rPr>
              <w:t>разделение пожарной охраны</w:t>
            </w:r>
          </w:p>
        </w:tc>
        <w:tc>
          <w:tcPr>
            <w:tcW w:w="3297" w:type="dxa"/>
          </w:tcPr>
          <w:p w:rsidR="008516A9" w:rsidRPr="00B611F1" w:rsidRDefault="00BD4AE8" w:rsidP="00B611F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Заключен договор с ООО «Мониторинговые с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стемы» на техническое обслуживание </w:t>
            </w:r>
            <w:r w:rsidR="00B73680" w:rsidRPr="00B73680">
              <w:rPr>
                <w:rFonts w:ascii="Times New Roman" w:hAnsi="Times New Roman" w:cs="Times New Roman"/>
                <w:sz w:val="28"/>
                <w:szCs w:val="28"/>
              </w:rPr>
              <w:t>автомат</w:t>
            </w:r>
            <w:r w:rsidR="00B73680" w:rsidRPr="00B73680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="00B73680" w:rsidRPr="00B73680">
              <w:rPr>
                <w:rFonts w:ascii="Times New Roman" w:hAnsi="Times New Roman" w:cs="Times New Roman"/>
                <w:sz w:val="28"/>
                <w:szCs w:val="28"/>
              </w:rPr>
              <w:t xml:space="preserve">ческого вывода сигнала о пожаре в подразделение </w:t>
            </w:r>
            <w:r w:rsidR="00B73680" w:rsidRPr="00B7368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пожарной охраны</w:t>
            </w:r>
            <w:r w:rsidR="00B73680">
              <w:rPr>
                <w:rFonts w:ascii="Times New Roman" w:hAnsi="Times New Roman" w:cs="Times New Roman"/>
                <w:sz w:val="28"/>
                <w:szCs w:val="28"/>
              </w:rPr>
              <w:t xml:space="preserve"> № Ела-24/21ТО от 17.02.2021г.</w:t>
            </w:r>
          </w:p>
        </w:tc>
      </w:tr>
      <w:tr w:rsidR="008516A9" w:rsidRPr="008516A9" w:rsidTr="00B611F1">
        <w:tc>
          <w:tcPr>
            <w:tcW w:w="594" w:type="dxa"/>
          </w:tcPr>
          <w:p w:rsidR="008516A9" w:rsidRPr="008516A9" w:rsidRDefault="00B611F1" w:rsidP="00B611F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5680" w:type="dxa"/>
          </w:tcPr>
          <w:p w:rsidR="008516A9" w:rsidRPr="008516A9" w:rsidRDefault="00B73680" w:rsidP="00EA03F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Руководителем не утвержден регламент на техническое обслуживание автоматической установки пожарной сигнализации</w:t>
            </w:r>
          </w:p>
        </w:tc>
        <w:tc>
          <w:tcPr>
            <w:tcW w:w="3297" w:type="dxa"/>
          </w:tcPr>
          <w:p w:rsidR="008516A9" w:rsidRPr="008516A9" w:rsidRDefault="00542F9F" w:rsidP="00B611F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Регламент по технич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скому обслуживанию АУПС </w:t>
            </w:r>
            <w:r w:rsidR="00B2732B">
              <w:rPr>
                <w:rFonts w:ascii="Times New Roman" w:hAnsi="Times New Roman" w:cs="Times New Roman"/>
                <w:sz w:val="28"/>
                <w:szCs w:val="28"/>
              </w:rPr>
              <w:t xml:space="preserve">предоставлен Приложением №2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к д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говору </w:t>
            </w:r>
            <w:r w:rsidR="00B2732B" w:rsidRPr="00B2732B">
              <w:rPr>
                <w:rFonts w:ascii="Times New Roman" w:hAnsi="Times New Roman" w:cs="Times New Roman"/>
                <w:sz w:val="28"/>
                <w:szCs w:val="28"/>
              </w:rPr>
              <w:t xml:space="preserve">на техническое обслуживание АУПС </w:t>
            </w:r>
            <w:r w:rsidR="00B2732B">
              <w:rPr>
                <w:rFonts w:ascii="Times New Roman" w:hAnsi="Times New Roman" w:cs="Times New Roman"/>
                <w:sz w:val="28"/>
                <w:szCs w:val="28"/>
              </w:rPr>
              <w:t>№ 10/ТО-МБДОУ от 10.02.2021 и утвержден приказом заведую</w:t>
            </w:r>
            <w:r w:rsidR="005A4B73">
              <w:rPr>
                <w:rFonts w:ascii="Times New Roman" w:hAnsi="Times New Roman" w:cs="Times New Roman"/>
                <w:sz w:val="28"/>
                <w:szCs w:val="28"/>
              </w:rPr>
              <w:t>щего №33</w:t>
            </w:r>
            <w:r w:rsidR="00B2732B">
              <w:rPr>
                <w:rFonts w:ascii="Times New Roman" w:hAnsi="Times New Roman" w:cs="Times New Roman"/>
                <w:sz w:val="28"/>
                <w:szCs w:val="28"/>
              </w:rPr>
              <w:t xml:space="preserve"> от </w:t>
            </w:r>
            <w:r w:rsidR="005A4B73">
              <w:rPr>
                <w:rFonts w:ascii="Times New Roman" w:hAnsi="Times New Roman" w:cs="Times New Roman"/>
                <w:sz w:val="28"/>
                <w:szCs w:val="28"/>
              </w:rPr>
              <w:t>20.02.2021г.</w:t>
            </w:r>
            <w:r w:rsidR="00B2732B">
              <w:rPr>
                <w:rFonts w:ascii="Times New Roman" w:hAnsi="Times New Roman" w:cs="Times New Roman"/>
                <w:sz w:val="28"/>
                <w:szCs w:val="28"/>
              </w:rPr>
              <w:t xml:space="preserve">          </w:t>
            </w:r>
          </w:p>
        </w:tc>
      </w:tr>
      <w:tr w:rsidR="008516A9" w:rsidRPr="008516A9" w:rsidTr="00B611F1">
        <w:tc>
          <w:tcPr>
            <w:tcW w:w="594" w:type="dxa"/>
          </w:tcPr>
          <w:p w:rsidR="008516A9" w:rsidRPr="008516A9" w:rsidRDefault="00B611F1" w:rsidP="00B611F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680" w:type="dxa"/>
          </w:tcPr>
          <w:p w:rsidR="008516A9" w:rsidRPr="008516A9" w:rsidRDefault="00542F9F" w:rsidP="00EA03F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Направление движения к источникам прот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вопожарного водоснабжения не обозначено указателями со светоотражающей поверхн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стью либо световыми указателями, подкл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ю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ченными к сети электроснабжения и вкл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ю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ченными в ночное время или постоянно. С четко нанесенными цифрами расстояния до их месторасположения </w:t>
            </w:r>
          </w:p>
        </w:tc>
        <w:tc>
          <w:tcPr>
            <w:tcW w:w="3297" w:type="dxa"/>
          </w:tcPr>
          <w:p w:rsidR="008516A9" w:rsidRPr="008516A9" w:rsidRDefault="00B70211" w:rsidP="00B611F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Счет</w:t>
            </w:r>
            <w:r w:rsidR="009A402C">
              <w:rPr>
                <w:rFonts w:ascii="Times New Roman" w:hAnsi="Times New Roman" w:cs="Times New Roman"/>
                <w:sz w:val="28"/>
                <w:szCs w:val="28"/>
              </w:rPr>
              <w:t xml:space="preserve"> №30 от 16</w:t>
            </w:r>
            <w:r w:rsidR="009A402C" w:rsidRPr="009A402C">
              <w:rPr>
                <w:rFonts w:ascii="Times New Roman" w:hAnsi="Times New Roman" w:cs="Times New Roman"/>
                <w:sz w:val="28"/>
                <w:szCs w:val="28"/>
              </w:rPr>
              <w:t>.02.2021г.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9A402C">
              <w:rPr>
                <w:rFonts w:ascii="Times New Roman" w:hAnsi="Times New Roman" w:cs="Times New Roman"/>
                <w:sz w:val="28"/>
                <w:szCs w:val="28"/>
              </w:rPr>
              <w:t>ООО «Безопасный мир Поволжье»</w:t>
            </w:r>
          </w:p>
        </w:tc>
      </w:tr>
      <w:tr w:rsidR="008516A9" w:rsidRPr="008516A9" w:rsidTr="00B611F1">
        <w:tc>
          <w:tcPr>
            <w:tcW w:w="594" w:type="dxa"/>
          </w:tcPr>
          <w:p w:rsidR="008516A9" w:rsidRPr="008516A9" w:rsidRDefault="00B611F1" w:rsidP="00B611F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680" w:type="dxa"/>
          </w:tcPr>
          <w:p w:rsidR="008516A9" w:rsidRPr="008516A9" w:rsidRDefault="00B2732B" w:rsidP="00EA03F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 обеспечено наличие средств индивид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у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альной защиты органов дыхания и зрения человека от опасных факторов пожара из расчета не менее 1 средства индивидуальной защиты органов дыхания и зрения человека от опасных факторов пожара на каждого д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журного</w:t>
            </w:r>
          </w:p>
        </w:tc>
        <w:tc>
          <w:tcPr>
            <w:tcW w:w="3297" w:type="dxa"/>
          </w:tcPr>
          <w:p w:rsidR="008516A9" w:rsidRPr="008516A9" w:rsidRDefault="00B70211" w:rsidP="00B611F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Счет</w:t>
            </w:r>
            <w:r w:rsidR="009A402C">
              <w:rPr>
                <w:rFonts w:ascii="Times New Roman" w:hAnsi="Times New Roman" w:cs="Times New Roman"/>
                <w:sz w:val="28"/>
                <w:szCs w:val="28"/>
              </w:rPr>
              <w:t xml:space="preserve"> №16 от 04.02.2021г.</w:t>
            </w:r>
            <w:r w:rsidR="009A402C">
              <w:t xml:space="preserve"> </w:t>
            </w:r>
            <w:r w:rsidR="009A402C" w:rsidRPr="009A402C">
              <w:rPr>
                <w:rFonts w:ascii="Times New Roman" w:hAnsi="Times New Roman" w:cs="Times New Roman"/>
                <w:sz w:val="28"/>
                <w:szCs w:val="28"/>
              </w:rPr>
              <w:t>ООО «Безопасный мир Поволжье»</w:t>
            </w:r>
          </w:p>
        </w:tc>
      </w:tr>
      <w:tr w:rsidR="008516A9" w:rsidRPr="008516A9" w:rsidTr="00B611F1">
        <w:tc>
          <w:tcPr>
            <w:tcW w:w="594" w:type="dxa"/>
          </w:tcPr>
          <w:p w:rsidR="008516A9" w:rsidRPr="008516A9" w:rsidRDefault="00B611F1" w:rsidP="00B611F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680" w:type="dxa"/>
          </w:tcPr>
          <w:p w:rsidR="008516A9" w:rsidRPr="008516A9" w:rsidRDefault="00BA7006" w:rsidP="00EA03F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Автоматическая установка пожарной сигн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лизации эксплуатируется сверх срока слу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ж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бы, установленного производителем, при этом не проводится ежегодное испытание средств обеспечения пожарной безопасности и до их замены в установленном порядке</w:t>
            </w:r>
          </w:p>
        </w:tc>
        <w:tc>
          <w:tcPr>
            <w:tcW w:w="3297" w:type="dxa"/>
          </w:tcPr>
          <w:p w:rsidR="008516A9" w:rsidRPr="008516A9" w:rsidRDefault="00270F7F" w:rsidP="00B611F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Ежегодное испытание будет проводиться 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б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служивающей организ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цией в рамках договора на техническое обслуж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вание АУПС №10/ТО-МБДОУ от 10.02.2021г.</w:t>
            </w:r>
          </w:p>
        </w:tc>
      </w:tr>
      <w:tr w:rsidR="00BA7006" w:rsidRPr="008516A9" w:rsidTr="00B611F1">
        <w:tc>
          <w:tcPr>
            <w:tcW w:w="594" w:type="dxa"/>
          </w:tcPr>
          <w:p w:rsidR="00BA7006" w:rsidRDefault="00BA7006" w:rsidP="00B611F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5680" w:type="dxa"/>
          </w:tcPr>
          <w:p w:rsidR="00BA7006" w:rsidRDefault="00270F7F" w:rsidP="00EA03F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Эвакуационный выход со спальни группы № 1, ведущий непосредственно наружу не об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рудован табло «Выход»</w:t>
            </w:r>
          </w:p>
        </w:tc>
        <w:tc>
          <w:tcPr>
            <w:tcW w:w="3297" w:type="dxa"/>
          </w:tcPr>
          <w:p w:rsidR="00BA7006" w:rsidRPr="008516A9" w:rsidRDefault="00B70211" w:rsidP="00B611F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Счет</w:t>
            </w:r>
            <w:r w:rsidR="009A402C">
              <w:rPr>
                <w:rFonts w:ascii="Times New Roman" w:hAnsi="Times New Roman" w:cs="Times New Roman"/>
                <w:sz w:val="28"/>
                <w:szCs w:val="28"/>
              </w:rPr>
              <w:t xml:space="preserve"> №30 от 16</w:t>
            </w:r>
            <w:r w:rsidR="009A402C" w:rsidRPr="009A402C">
              <w:rPr>
                <w:rFonts w:ascii="Times New Roman" w:hAnsi="Times New Roman" w:cs="Times New Roman"/>
                <w:sz w:val="28"/>
                <w:szCs w:val="28"/>
              </w:rPr>
              <w:t>.02.2021г.</w:t>
            </w:r>
            <w:r w:rsidR="009A402C">
              <w:t xml:space="preserve"> </w:t>
            </w:r>
            <w:r w:rsidR="009A402C" w:rsidRPr="009A402C">
              <w:rPr>
                <w:rFonts w:ascii="Times New Roman" w:hAnsi="Times New Roman" w:cs="Times New Roman"/>
                <w:sz w:val="28"/>
                <w:szCs w:val="28"/>
              </w:rPr>
              <w:t>ООО «Безопасный мир Поволжье»</w:t>
            </w:r>
          </w:p>
        </w:tc>
      </w:tr>
    </w:tbl>
    <w:p w:rsidR="008516A9" w:rsidRDefault="008516A9"/>
    <w:p w:rsidR="00153B38" w:rsidRDefault="00153B38"/>
    <w:p w:rsidR="00153B38" w:rsidRDefault="00153B38"/>
    <w:p w:rsidR="00153B38" w:rsidRPr="00153B38" w:rsidRDefault="00153B38">
      <w:pPr>
        <w:rPr>
          <w:rFonts w:ascii="Times New Roman" w:hAnsi="Times New Roman" w:cs="Times New Roman"/>
          <w:b/>
          <w:sz w:val="28"/>
          <w:szCs w:val="24"/>
        </w:rPr>
      </w:pPr>
      <w:r>
        <w:rPr>
          <w:rFonts w:ascii="Times New Roman" w:hAnsi="Times New Roman" w:cs="Times New Roman"/>
          <w:b/>
          <w:sz w:val="28"/>
          <w:szCs w:val="24"/>
        </w:rPr>
        <w:t>Заведующий                                                                                    А.Г. Исламова</w:t>
      </w:r>
    </w:p>
    <w:sectPr w:rsidR="00153B38" w:rsidRPr="00153B3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09B4"/>
    <w:rsid w:val="00153B38"/>
    <w:rsid w:val="00270F7F"/>
    <w:rsid w:val="0028039C"/>
    <w:rsid w:val="00383329"/>
    <w:rsid w:val="00542F9F"/>
    <w:rsid w:val="005A4B73"/>
    <w:rsid w:val="008516A9"/>
    <w:rsid w:val="009A402C"/>
    <w:rsid w:val="00A509B4"/>
    <w:rsid w:val="00A76499"/>
    <w:rsid w:val="00AD64FD"/>
    <w:rsid w:val="00B2732B"/>
    <w:rsid w:val="00B611F1"/>
    <w:rsid w:val="00B70211"/>
    <w:rsid w:val="00B73680"/>
    <w:rsid w:val="00BA7006"/>
    <w:rsid w:val="00BC2872"/>
    <w:rsid w:val="00BD4AE8"/>
    <w:rsid w:val="00CD2A57"/>
    <w:rsid w:val="00EA03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516A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B611F1"/>
    <w:pPr>
      <w:ind w:left="720"/>
      <w:contextualSpacing/>
    </w:pPr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516A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B611F1"/>
    <w:pPr>
      <w:ind w:left="720"/>
      <w:contextualSpacing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0006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34BE807-AFFE-4F25-BE47-0CF65CE4CE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2</Pages>
  <Words>482</Words>
  <Characters>2754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3230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Пользователь Windows</cp:lastModifiedBy>
  <cp:revision>8</cp:revision>
  <cp:lastPrinted>2021-02-25T13:02:00Z</cp:lastPrinted>
  <dcterms:created xsi:type="dcterms:W3CDTF">2019-06-17T02:27:00Z</dcterms:created>
  <dcterms:modified xsi:type="dcterms:W3CDTF">2021-02-25T13:03:00Z</dcterms:modified>
</cp:coreProperties>
</file>